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B45" w:rsidRPr="00EB55F2" w:rsidRDefault="002F4F34" w:rsidP="002F4F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5F2">
        <w:rPr>
          <w:rFonts w:ascii="Times New Roman" w:hAnsi="Times New Roman" w:cs="Times New Roman"/>
          <w:b/>
          <w:sz w:val="24"/>
          <w:szCs w:val="24"/>
        </w:rPr>
        <w:t>RELATÓRIO DO</w:t>
      </w:r>
      <w:r w:rsidR="0044611E" w:rsidRPr="00EB55F2">
        <w:rPr>
          <w:rFonts w:ascii="Times New Roman" w:hAnsi="Times New Roman" w:cs="Times New Roman"/>
          <w:b/>
          <w:sz w:val="24"/>
          <w:szCs w:val="24"/>
        </w:rPr>
        <w:t>S</w:t>
      </w:r>
      <w:r w:rsidRPr="00EB55F2">
        <w:rPr>
          <w:rFonts w:ascii="Times New Roman" w:hAnsi="Times New Roman" w:cs="Times New Roman"/>
          <w:b/>
          <w:sz w:val="24"/>
          <w:szCs w:val="24"/>
        </w:rPr>
        <w:t xml:space="preserve"> EXTRATO</w:t>
      </w:r>
      <w:r w:rsidR="0044611E" w:rsidRPr="00EB55F2">
        <w:rPr>
          <w:rFonts w:ascii="Times New Roman" w:hAnsi="Times New Roman" w:cs="Times New Roman"/>
          <w:b/>
          <w:sz w:val="24"/>
          <w:szCs w:val="24"/>
        </w:rPr>
        <w:t>S</w:t>
      </w:r>
      <w:r w:rsidRPr="00EB55F2">
        <w:rPr>
          <w:rFonts w:ascii="Times New Roman" w:hAnsi="Times New Roman" w:cs="Times New Roman"/>
          <w:b/>
          <w:sz w:val="24"/>
          <w:szCs w:val="24"/>
        </w:rPr>
        <w:t xml:space="preserve"> DE CONTRATO</w:t>
      </w:r>
    </w:p>
    <w:p w:rsidR="002F4F34" w:rsidRPr="00EB55F2" w:rsidRDefault="002F4F34" w:rsidP="002F4F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5F2">
        <w:rPr>
          <w:rFonts w:ascii="Times New Roman" w:hAnsi="Times New Roman" w:cs="Times New Roman"/>
          <w:b/>
          <w:sz w:val="24"/>
          <w:szCs w:val="24"/>
        </w:rPr>
        <w:t xml:space="preserve">COORDENAÇÃO REGIONAL DE EDUCAÇÃO DE </w:t>
      </w:r>
      <w:r w:rsidRPr="00EB55F2">
        <w:rPr>
          <w:rFonts w:ascii="Times New Roman" w:hAnsi="Times New Roman" w:cs="Times New Roman"/>
          <w:b/>
          <w:color w:val="FF0000"/>
          <w:sz w:val="24"/>
          <w:szCs w:val="24"/>
        </w:rPr>
        <w:t>XXXXXX</w:t>
      </w:r>
    </w:p>
    <w:p w:rsidR="002F4F34" w:rsidRPr="00EB55F2" w:rsidRDefault="00646D6C" w:rsidP="002F4F34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TOMADA DE PREÇOS </w:t>
      </w:r>
      <w:r w:rsidR="00EB55F2">
        <w:rPr>
          <w:rFonts w:ascii="Times New Roman" w:hAnsi="Times New Roman" w:cs="Times New Roman"/>
          <w:b/>
          <w:sz w:val="24"/>
          <w:szCs w:val="24"/>
          <w:u w:val="single"/>
        </w:rPr>
        <w:t>00</w:t>
      </w:r>
      <w:r w:rsidR="00B020E9">
        <w:rPr>
          <w:rFonts w:ascii="Times New Roman" w:hAnsi="Times New Roman" w:cs="Times New Roman"/>
          <w:b/>
          <w:sz w:val="24"/>
          <w:szCs w:val="24"/>
          <w:u w:val="single"/>
        </w:rPr>
        <w:t>0</w:t>
      </w:r>
      <w:r w:rsidR="002F4F34" w:rsidRPr="00EB55F2">
        <w:rPr>
          <w:rFonts w:ascii="Times New Roman" w:hAnsi="Times New Roman" w:cs="Times New Roman"/>
          <w:b/>
          <w:sz w:val="24"/>
          <w:szCs w:val="24"/>
          <w:u w:val="single"/>
        </w:rPr>
        <w:t>/20</w:t>
      </w:r>
      <w:r w:rsidR="00B020E9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882AD6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EB55F2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</w:t>
      </w:r>
      <w:r w:rsidR="00882AD6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7E726C" w:rsidRPr="00EB55F2">
        <w:rPr>
          <w:rFonts w:ascii="Times New Roman" w:hAnsi="Times New Roman" w:cs="Times New Roman"/>
          <w:b/>
          <w:sz w:val="24"/>
          <w:szCs w:val="24"/>
          <w:u w:val="single"/>
        </w:rPr>
        <w:t xml:space="preserve"> SEMESTRE</w:t>
      </w:r>
      <w:r w:rsidR="00882AD6">
        <w:rPr>
          <w:rFonts w:ascii="Times New Roman" w:hAnsi="Times New Roman" w:cs="Times New Roman"/>
          <w:b/>
          <w:sz w:val="24"/>
          <w:szCs w:val="24"/>
          <w:u w:val="single"/>
        </w:rPr>
        <w:t xml:space="preserve"> DE 2021</w:t>
      </w:r>
    </w:p>
    <w:p w:rsidR="007E726C" w:rsidRPr="00EB55F2" w:rsidRDefault="007E726C" w:rsidP="002F4F34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B55F2">
        <w:rPr>
          <w:rFonts w:ascii="Times New Roman" w:hAnsi="Times New Roman" w:cs="Times New Roman"/>
          <w:b/>
          <w:sz w:val="24"/>
          <w:szCs w:val="24"/>
          <w:u w:val="single"/>
        </w:rPr>
        <w:t>PROCESSO Nº 20</w:t>
      </w:r>
      <w:r w:rsidR="0002727F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Pr="00EB55F2">
        <w:rPr>
          <w:rFonts w:ascii="Times New Roman" w:hAnsi="Times New Roman" w:cs="Times New Roman"/>
          <w:b/>
          <w:sz w:val="24"/>
          <w:szCs w:val="24"/>
          <w:u w:val="single"/>
        </w:rPr>
        <w:t>.0000.</w:t>
      </w:r>
      <w:r w:rsidR="00B020E9">
        <w:rPr>
          <w:rFonts w:ascii="Times New Roman" w:hAnsi="Times New Roman" w:cs="Times New Roman"/>
          <w:b/>
          <w:sz w:val="24"/>
          <w:szCs w:val="24"/>
          <w:u w:val="single"/>
        </w:rPr>
        <w:t>000.0000</w:t>
      </w:r>
    </w:p>
    <w:p w:rsidR="002F4F34" w:rsidRPr="00EB55F2" w:rsidRDefault="002F4F34" w:rsidP="002F4F34">
      <w:pPr>
        <w:jc w:val="both"/>
        <w:rPr>
          <w:rFonts w:ascii="Times New Roman" w:hAnsi="Times New Roman" w:cs="Times New Roman"/>
          <w:sz w:val="24"/>
          <w:szCs w:val="24"/>
        </w:rPr>
      </w:pPr>
      <w:r w:rsidRPr="00EB55F2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520FF4">
        <w:rPr>
          <w:rFonts w:ascii="Times New Roman" w:hAnsi="Times New Roman" w:cs="Times New Roman"/>
          <w:sz w:val="24"/>
          <w:szCs w:val="24"/>
        </w:rPr>
        <w:t>A Coordenação Regional deverá p</w:t>
      </w:r>
      <w:r w:rsidR="00726A93">
        <w:rPr>
          <w:rFonts w:ascii="Times New Roman" w:hAnsi="Times New Roman" w:cs="Times New Roman"/>
          <w:sz w:val="24"/>
          <w:szCs w:val="24"/>
        </w:rPr>
        <w:t>reencher</w:t>
      </w:r>
      <w:r w:rsidRPr="00EB55F2">
        <w:rPr>
          <w:rFonts w:ascii="Times New Roman" w:hAnsi="Times New Roman" w:cs="Times New Roman"/>
          <w:sz w:val="24"/>
          <w:szCs w:val="24"/>
        </w:rPr>
        <w:t xml:space="preserve"> abaixo o nome da Unidade Escolar, o CNPJ e as empresas vencedoras de cada </w:t>
      </w:r>
      <w:r w:rsidR="00882AD6" w:rsidRPr="00882AD6">
        <w:rPr>
          <w:rFonts w:ascii="Times New Roman" w:hAnsi="Times New Roman" w:cs="Times New Roman"/>
          <w:b/>
          <w:sz w:val="24"/>
          <w:szCs w:val="24"/>
        </w:rPr>
        <w:t>janeiro</w:t>
      </w:r>
      <w:r w:rsidR="00726A93" w:rsidRPr="00882AD6">
        <w:rPr>
          <w:rFonts w:ascii="Times New Roman" w:hAnsi="Times New Roman" w:cs="Times New Roman"/>
          <w:b/>
          <w:sz w:val="24"/>
          <w:szCs w:val="24"/>
          <w:u w:val="single"/>
        </w:rPr>
        <w:t>/2</w:t>
      </w:r>
      <w:r w:rsidR="00882AD6" w:rsidRPr="00882AD6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Pr="00882AD6">
        <w:rPr>
          <w:rFonts w:ascii="Times New Roman" w:hAnsi="Times New Roman" w:cs="Times New Roman"/>
          <w:b/>
          <w:sz w:val="24"/>
          <w:szCs w:val="24"/>
          <w:u w:val="single"/>
        </w:rPr>
        <w:t xml:space="preserve"> a </w:t>
      </w:r>
      <w:r w:rsidR="00882AD6" w:rsidRPr="00882AD6">
        <w:rPr>
          <w:rFonts w:ascii="Times New Roman" w:hAnsi="Times New Roman" w:cs="Times New Roman"/>
          <w:b/>
          <w:sz w:val="24"/>
          <w:szCs w:val="24"/>
          <w:u w:val="single"/>
        </w:rPr>
        <w:t>junho</w:t>
      </w:r>
      <w:r w:rsidR="00726A93" w:rsidRPr="00882AD6">
        <w:rPr>
          <w:rFonts w:ascii="Times New Roman" w:hAnsi="Times New Roman" w:cs="Times New Roman"/>
          <w:b/>
          <w:sz w:val="24"/>
          <w:szCs w:val="24"/>
          <w:u w:val="single"/>
        </w:rPr>
        <w:t>/2</w:t>
      </w:r>
      <w:r w:rsidR="00882AD6" w:rsidRPr="00882AD6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Pr="00882AD6">
        <w:rPr>
          <w:rFonts w:ascii="Times New Roman" w:hAnsi="Times New Roman" w:cs="Times New Roman"/>
          <w:b/>
          <w:sz w:val="24"/>
          <w:szCs w:val="24"/>
        </w:rPr>
        <w:t>,</w:t>
      </w:r>
      <w:r w:rsidRPr="00EB55F2">
        <w:rPr>
          <w:rFonts w:ascii="Times New Roman" w:hAnsi="Times New Roman" w:cs="Times New Roman"/>
          <w:sz w:val="24"/>
          <w:szCs w:val="24"/>
        </w:rPr>
        <w:t xml:space="preserve"> no intuito da Gerência</w:t>
      </w:r>
      <w:r w:rsidR="00726A93">
        <w:rPr>
          <w:rFonts w:ascii="Times New Roman" w:hAnsi="Times New Roman" w:cs="Times New Roman"/>
          <w:sz w:val="24"/>
          <w:szCs w:val="24"/>
        </w:rPr>
        <w:t xml:space="preserve"> de </w:t>
      </w:r>
      <w:r w:rsidR="00882AD6">
        <w:rPr>
          <w:rFonts w:ascii="Times New Roman" w:hAnsi="Times New Roman" w:cs="Times New Roman"/>
          <w:sz w:val="24"/>
          <w:szCs w:val="24"/>
        </w:rPr>
        <w:t xml:space="preserve">Orientação e </w:t>
      </w:r>
      <w:proofErr w:type="gramStart"/>
      <w:r w:rsidR="00882AD6">
        <w:rPr>
          <w:rFonts w:ascii="Times New Roman" w:hAnsi="Times New Roman" w:cs="Times New Roman"/>
          <w:sz w:val="24"/>
          <w:szCs w:val="24"/>
        </w:rPr>
        <w:t>Articulação  das</w:t>
      </w:r>
      <w:proofErr w:type="gramEnd"/>
      <w:r w:rsidR="00882AD6">
        <w:rPr>
          <w:rFonts w:ascii="Times New Roman" w:hAnsi="Times New Roman" w:cs="Times New Roman"/>
          <w:sz w:val="24"/>
          <w:szCs w:val="24"/>
        </w:rPr>
        <w:t xml:space="preserve"> Coordenações Regionais e </w:t>
      </w:r>
      <w:r w:rsidR="00726A93">
        <w:rPr>
          <w:rFonts w:ascii="Times New Roman" w:hAnsi="Times New Roman" w:cs="Times New Roman"/>
          <w:sz w:val="24"/>
          <w:szCs w:val="24"/>
        </w:rPr>
        <w:t>Alimentação Escolar, a Gerência</w:t>
      </w:r>
      <w:r w:rsidRPr="00EB55F2">
        <w:rPr>
          <w:rFonts w:ascii="Times New Roman" w:hAnsi="Times New Roman" w:cs="Times New Roman"/>
          <w:sz w:val="24"/>
          <w:szCs w:val="24"/>
        </w:rPr>
        <w:t xml:space="preserve"> de Licitação e demais interessados acompanharem os resultados dos contratos assinados.</w:t>
      </w:r>
    </w:p>
    <w:tbl>
      <w:tblPr>
        <w:tblStyle w:val="Tabelacomgrade"/>
        <w:tblW w:w="1011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328"/>
        <w:gridCol w:w="102"/>
        <w:gridCol w:w="1242"/>
        <w:gridCol w:w="2166"/>
        <w:gridCol w:w="2623"/>
        <w:gridCol w:w="1328"/>
        <w:gridCol w:w="15"/>
        <w:gridCol w:w="1313"/>
      </w:tblGrid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EF1F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Unidade Escolar/ </w:t>
            </w:r>
            <w:r w:rsidR="00CD2844">
              <w:rPr>
                <w:rFonts w:ascii="Times New Roman" w:hAnsi="Times New Roman" w:cs="Times New Roman"/>
                <w:b/>
                <w:sz w:val="24"/>
                <w:szCs w:val="24"/>
              </w:rPr>
              <w:t>CNPJ</w:t>
            </w:r>
          </w:p>
        </w:tc>
        <w:tc>
          <w:tcPr>
            <w:tcW w:w="1242" w:type="dxa"/>
          </w:tcPr>
          <w:p w:rsidR="00EF1F9F" w:rsidRPr="00EB55F2" w:rsidRDefault="00EF1F9F" w:rsidP="00EF1F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Objeto</w:t>
            </w:r>
          </w:p>
        </w:tc>
        <w:tc>
          <w:tcPr>
            <w:tcW w:w="2166" w:type="dxa"/>
          </w:tcPr>
          <w:p w:rsidR="00EF1F9F" w:rsidRPr="00EB55F2" w:rsidRDefault="00CD2844" w:rsidP="00EF1F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Nº CONTRATO</w:t>
            </w:r>
          </w:p>
        </w:tc>
        <w:tc>
          <w:tcPr>
            <w:tcW w:w="2623" w:type="dxa"/>
          </w:tcPr>
          <w:p w:rsidR="00EF1F9F" w:rsidRPr="00EB55F2" w:rsidRDefault="00EF1F9F" w:rsidP="00EF1F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Contratada/</w:t>
            </w:r>
            <w:r w:rsidRPr="00EB55F2">
              <w:rPr>
                <w:rFonts w:ascii="Times New Roman" w:hAnsi="Times New Roman" w:cs="Times New Roman"/>
                <w:b/>
                <w:sz w:val="24"/>
                <w:szCs w:val="24"/>
              </w:rPr>
              <w:t>CNPJ/CPF</w:t>
            </w:r>
          </w:p>
        </w:tc>
        <w:tc>
          <w:tcPr>
            <w:tcW w:w="1328" w:type="dxa"/>
          </w:tcPr>
          <w:p w:rsidR="00EF1F9F" w:rsidRPr="00EB55F2" w:rsidRDefault="00121633" w:rsidP="00EF1F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Data </w:t>
            </w:r>
            <w:r w:rsidR="00EF1F9F">
              <w:rPr>
                <w:rFonts w:ascii="Times New Roman" w:hAnsi="Times New Roman" w:cs="Times New Roman"/>
                <w:b/>
                <w:sz w:val="20"/>
                <w:szCs w:val="20"/>
              </w:rPr>
              <w:t>Assinatura Contrato</w:t>
            </w:r>
          </w:p>
        </w:tc>
        <w:tc>
          <w:tcPr>
            <w:tcW w:w="1328" w:type="dxa"/>
            <w:gridSpan w:val="2"/>
          </w:tcPr>
          <w:p w:rsidR="00EF1F9F" w:rsidRDefault="00EF1F9F" w:rsidP="00EF1F9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Valor (R$) Vigência</w:t>
            </w:r>
          </w:p>
          <w:p w:rsidR="00EF1F9F" w:rsidRPr="00EB55F2" w:rsidRDefault="00EF1F9F" w:rsidP="00EF1F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dias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</w:tr>
      <w:tr w:rsidR="00CD2844" w:rsidRPr="00EB55F2" w:rsidTr="00EF1F9F">
        <w:tc>
          <w:tcPr>
            <w:tcW w:w="1430" w:type="dxa"/>
            <w:gridSpan w:val="2"/>
            <w:vMerge w:val="restart"/>
          </w:tcPr>
          <w:p w:rsidR="00CD2844" w:rsidRDefault="00CD2844" w:rsidP="00EF1F9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D46D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EXEMPLO</w:t>
            </w:r>
          </w:p>
          <w:p w:rsidR="00CD2844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D46D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C.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2D46D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E.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2D46D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SÃO JOÃO</w:t>
            </w:r>
          </w:p>
          <w:p w:rsidR="00646D6C" w:rsidRDefault="00646D6C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00.000.000/000-00</w:t>
            </w:r>
          </w:p>
          <w:p w:rsidR="00CD2844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D2844" w:rsidRPr="002D46D6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42" w:type="dxa"/>
            <w:vMerge w:val="restart"/>
          </w:tcPr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D2844" w:rsidRPr="009D2BC1" w:rsidRDefault="00CD2844" w:rsidP="00EF1F9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Fornecimento de alimentos Merenda Escolar</w:t>
            </w:r>
          </w:p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66" w:type="dxa"/>
            <w:vMerge w:val="restart"/>
          </w:tcPr>
          <w:p w:rsidR="00CD2844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D2844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01/21</w:t>
            </w:r>
          </w:p>
        </w:tc>
        <w:tc>
          <w:tcPr>
            <w:tcW w:w="2623" w:type="dxa"/>
          </w:tcPr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Fornecedor 1 </w:t>
            </w:r>
            <w:r w:rsidRPr="00891CC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00.000.000/000-00</w:t>
            </w:r>
          </w:p>
        </w:tc>
        <w:tc>
          <w:tcPr>
            <w:tcW w:w="1328" w:type="dxa"/>
          </w:tcPr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cstheme="minorHAnsi"/>
                <w:sz w:val="18"/>
                <w:szCs w:val="18"/>
              </w:rPr>
              <w:t>02/09/21</w:t>
            </w:r>
          </w:p>
        </w:tc>
        <w:tc>
          <w:tcPr>
            <w:tcW w:w="1328" w:type="dxa"/>
            <w:gridSpan w:val="2"/>
          </w:tcPr>
          <w:p w:rsidR="00CD2844" w:rsidRDefault="00CD2844" w:rsidP="00EF1F9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3.267,44</w:t>
            </w:r>
          </w:p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cstheme="minorHAnsi"/>
                <w:sz w:val="18"/>
                <w:szCs w:val="18"/>
              </w:rPr>
              <w:t>120 dias</w:t>
            </w:r>
          </w:p>
        </w:tc>
      </w:tr>
      <w:tr w:rsidR="00CD2844" w:rsidRPr="00EB55F2" w:rsidTr="00EF1F9F">
        <w:tc>
          <w:tcPr>
            <w:tcW w:w="1430" w:type="dxa"/>
            <w:gridSpan w:val="2"/>
            <w:vMerge/>
          </w:tcPr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42" w:type="dxa"/>
            <w:vMerge/>
          </w:tcPr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66" w:type="dxa"/>
            <w:vMerge/>
          </w:tcPr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23" w:type="dxa"/>
          </w:tcPr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Fornecedor 2 </w:t>
            </w:r>
            <w:r w:rsidRPr="00891CC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00.000.000/000-00</w:t>
            </w:r>
          </w:p>
        </w:tc>
        <w:tc>
          <w:tcPr>
            <w:tcW w:w="1328" w:type="dxa"/>
          </w:tcPr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cstheme="minorHAnsi"/>
                <w:sz w:val="18"/>
                <w:szCs w:val="18"/>
              </w:rPr>
              <w:t>02/09/21</w:t>
            </w:r>
          </w:p>
        </w:tc>
        <w:tc>
          <w:tcPr>
            <w:tcW w:w="1328" w:type="dxa"/>
            <w:gridSpan w:val="2"/>
          </w:tcPr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91CC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R$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</w:t>
            </w:r>
            <w:r w:rsidRPr="00891CC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0.000,00</w:t>
            </w:r>
          </w:p>
        </w:tc>
      </w:tr>
      <w:tr w:rsidR="00CD2844" w:rsidRPr="00EB55F2" w:rsidTr="00EF1F9F">
        <w:tc>
          <w:tcPr>
            <w:tcW w:w="1430" w:type="dxa"/>
            <w:gridSpan w:val="2"/>
            <w:vMerge/>
          </w:tcPr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42" w:type="dxa"/>
            <w:vMerge/>
          </w:tcPr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66" w:type="dxa"/>
            <w:vMerge/>
          </w:tcPr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623" w:type="dxa"/>
          </w:tcPr>
          <w:p w:rsidR="00CD2844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Fornecedor 3</w:t>
            </w:r>
          </w:p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91CC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00.000.000/000-00</w:t>
            </w:r>
          </w:p>
        </w:tc>
        <w:tc>
          <w:tcPr>
            <w:tcW w:w="1328" w:type="dxa"/>
          </w:tcPr>
          <w:p w:rsidR="00CD2844" w:rsidRDefault="00CD2844" w:rsidP="00EF1F9F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02/09/21</w:t>
            </w:r>
          </w:p>
          <w:p w:rsidR="00CC42BD" w:rsidRPr="00891CC5" w:rsidRDefault="00CC42BD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28" w:type="dxa"/>
            <w:gridSpan w:val="2"/>
          </w:tcPr>
          <w:p w:rsidR="00CD2844" w:rsidRPr="00891CC5" w:rsidRDefault="00CD2844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91CC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R$0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</w:t>
            </w:r>
            <w:r w:rsidRPr="00891CC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.000,00</w:t>
            </w:r>
          </w:p>
        </w:tc>
      </w:tr>
      <w:tr w:rsidR="00646D6C" w:rsidRPr="00EB55F2" w:rsidTr="00AA2B6A">
        <w:tc>
          <w:tcPr>
            <w:tcW w:w="1430" w:type="dxa"/>
            <w:gridSpan w:val="2"/>
            <w:vMerge/>
          </w:tcPr>
          <w:p w:rsidR="00646D6C" w:rsidRPr="00891CC5" w:rsidRDefault="00646D6C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42" w:type="dxa"/>
            <w:vMerge/>
          </w:tcPr>
          <w:p w:rsidR="00646D6C" w:rsidRPr="00891CC5" w:rsidRDefault="00646D6C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117" w:type="dxa"/>
            <w:gridSpan w:val="3"/>
          </w:tcPr>
          <w:p w:rsidR="00646D6C" w:rsidRPr="00891CC5" w:rsidRDefault="00646D6C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TOTAL</w:t>
            </w:r>
          </w:p>
        </w:tc>
        <w:tc>
          <w:tcPr>
            <w:tcW w:w="1328" w:type="dxa"/>
            <w:gridSpan w:val="2"/>
          </w:tcPr>
          <w:p w:rsidR="00646D6C" w:rsidRPr="00891CC5" w:rsidRDefault="00646D6C" w:rsidP="00EF1F9F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91CC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R$0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</w:t>
            </w:r>
            <w:r w:rsidRPr="00891CC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.000,00</w:t>
            </w: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430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6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9F" w:rsidRPr="00EB55F2" w:rsidTr="00EF1F9F">
        <w:tc>
          <w:tcPr>
            <w:tcW w:w="1328" w:type="dxa"/>
          </w:tcPr>
          <w:p w:rsidR="00EF1F9F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6" w:type="dxa"/>
            <w:gridSpan w:val="6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GERAL DE TODOS OS EXTRATOS</w:t>
            </w:r>
          </w:p>
        </w:tc>
        <w:tc>
          <w:tcPr>
            <w:tcW w:w="1313" w:type="dxa"/>
          </w:tcPr>
          <w:p w:rsidR="00EF1F9F" w:rsidRPr="00EB55F2" w:rsidRDefault="00EF1F9F" w:rsidP="00B15F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R$ 00,000,00</w:t>
            </w:r>
          </w:p>
        </w:tc>
      </w:tr>
    </w:tbl>
    <w:p w:rsidR="002D46D6" w:rsidRDefault="002D46D6" w:rsidP="00882AD6">
      <w:pPr>
        <w:rPr>
          <w:rFonts w:ascii="Times New Roman" w:hAnsi="Times New Roman" w:cs="Times New Roman"/>
          <w:b/>
          <w:sz w:val="24"/>
          <w:szCs w:val="24"/>
        </w:rPr>
      </w:pPr>
    </w:p>
    <w:p w:rsidR="002D46D6" w:rsidRDefault="002D46D6" w:rsidP="00B5698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698B" w:rsidRPr="00EB55F2" w:rsidRDefault="00B5698B" w:rsidP="00B569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5F2">
        <w:rPr>
          <w:rFonts w:ascii="Times New Roman" w:hAnsi="Times New Roman" w:cs="Times New Roman"/>
          <w:b/>
          <w:sz w:val="24"/>
          <w:szCs w:val="24"/>
        </w:rPr>
        <w:t>ASSINATURA DO (A) COORDENADOR (A) REGIONAL</w:t>
      </w:r>
    </w:p>
    <w:p w:rsidR="002F4F34" w:rsidRPr="00EB55F2" w:rsidRDefault="0067685C" w:rsidP="002F4F34">
      <w:pPr>
        <w:jc w:val="both"/>
        <w:rPr>
          <w:rFonts w:ascii="Times New Roman" w:hAnsi="Times New Roman" w:cs="Times New Roman"/>
          <w:sz w:val="24"/>
          <w:szCs w:val="24"/>
        </w:rPr>
      </w:pPr>
      <w:r w:rsidRPr="00EB55F2">
        <w:rPr>
          <w:rFonts w:ascii="Times New Roman" w:hAnsi="Times New Roman" w:cs="Times New Roman"/>
          <w:sz w:val="24"/>
          <w:szCs w:val="24"/>
        </w:rPr>
        <w:t xml:space="preserve">OBS: Este Relatório deve ser escaneado sequencialmente com todos os Extratos de Contratos de todas as Unidades Escolares e anexados de </w:t>
      </w:r>
      <w:r w:rsidRPr="00EB55F2">
        <w:rPr>
          <w:rFonts w:ascii="Times New Roman" w:hAnsi="Times New Roman" w:cs="Times New Roman"/>
          <w:b/>
          <w:sz w:val="24"/>
          <w:szCs w:val="24"/>
          <w:u w:val="single"/>
        </w:rPr>
        <w:t>uma única vez</w:t>
      </w:r>
      <w:r w:rsidRPr="00EB55F2">
        <w:rPr>
          <w:rFonts w:ascii="Times New Roman" w:hAnsi="Times New Roman" w:cs="Times New Roman"/>
          <w:sz w:val="24"/>
          <w:szCs w:val="24"/>
        </w:rPr>
        <w:t xml:space="preserve"> </w:t>
      </w:r>
      <w:r w:rsidR="001C18F1" w:rsidRPr="00EB55F2">
        <w:rPr>
          <w:rFonts w:ascii="Times New Roman" w:hAnsi="Times New Roman" w:cs="Times New Roman"/>
          <w:sz w:val="24"/>
          <w:szCs w:val="24"/>
        </w:rPr>
        <w:t xml:space="preserve">E ANEXAR </w:t>
      </w:r>
      <w:r w:rsidRPr="00EB55F2">
        <w:rPr>
          <w:rFonts w:ascii="Times New Roman" w:hAnsi="Times New Roman" w:cs="Times New Roman"/>
          <w:sz w:val="24"/>
          <w:szCs w:val="24"/>
        </w:rPr>
        <w:t xml:space="preserve">no processo Mãe nº </w:t>
      </w:r>
      <w:r w:rsidR="00E758A0" w:rsidRPr="00EB55F2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="00B020E9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="00E758A0" w:rsidRPr="00EB55F2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E758A0" w:rsidRPr="00B020E9"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  <w:t>0000.</w:t>
      </w:r>
      <w:r w:rsidR="00B020E9" w:rsidRPr="00B020E9">
        <w:rPr>
          <w:rFonts w:ascii="Times New Roman" w:hAnsi="Times New Roman" w:cs="Times New Roman"/>
          <w:b/>
          <w:sz w:val="24"/>
          <w:szCs w:val="24"/>
          <w:highlight w:val="yellow"/>
          <w:u w:val="single"/>
        </w:rPr>
        <w:t>000.0000</w:t>
      </w:r>
      <w:r w:rsidRPr="00EB55F2">
        <w:rPr>
          <w:rFonts w:ascii="Times New Roman" w:hAnsi="Times New Roman" w:cs="Times New Roman"/>
          <w:sz w:val="24"/>
          <w:szCs w:val="24"/>
        </w:rPr>
        <w:t xml:space="preserve">, </w:t>
      </w:r>
      <w:r w:rsidR="00E758A0">
        <w:rPr>
          <w:rFonts w:ascii="Times New Roman" w:hAnsi="Times New Roman" w:cs="Times New Roman"/>
          <w:sz w:val="24"/>
          <w:szCs w:val="24"/>
        </w:rPr>
        <w:t xml:space="preserve"> assinado pelo (a) Coordenador (a) </w:t>
      </w:r>
      <w:r w:rsidRPr="00EB55F2">
        <w:rPr>
          <w:rFonts w:ascii="Times New Roman" w:hAnsi="Times New Roman" w:cs="Times New Roman"/>
          <w:sz w:val="24"/>
          <w:szCs w:val="24"/>
        </w:rPr>
        <w:t xml:space="preserve">para que </w:t>
      </w:r>
      <w:r w:rsidR="00DE7764">
        <w:rPr>
          <w:rFonts w:ascii="Times New Roman" w:hAnsi="Times New Roman" w:cs="Times New Roman"/>
          <w:sz w:val="24"/>
          <w:szCs w:val="24"/>
        </w:rPr>
        <w:t>a</w:t>
      </w:r>
      <w:r w:rsidRPr="00EB55F2">
        <w:rPr>
          <w:rFonts w:ascii="Times New Roman" w:hAnsi="Times New Roman" w:cs="Times New Roman"/>
          <w:sz w:val="24"/>
          <w:szCs w:val="24"/>
        </w:rPr>
        <w:t xml:space="preserve"> Gerência </w:t>
      </w:r>
      <w:r w:rsidR="00DE7764">
        <w:rPr>
          <w:rFonts w:ascii="Times New Roman" w:hAnsi="Times New Roman" w:cs="Times New Roman"/>
          <w:sz w:val="24"/>
          <w:szCs w:val="24"/>
        </w:rPr>
        <w:t xml:space="preserve">de Orientação e Articulação  das Coordenações </w:t>
      </w:r>
      <w:proofErr w:type="spellStart"/>
      <w:r w:rsidR="00DE7764">
        <w:rPr>
          <w:rFonts w:ascii="Times New Roman" w:hAnsi="Times New Roman" w:cs="Times New Roman"/>
          <w:sz w:val="24"/>
          <w:szCs w:val="24"/>
        </w:rPr>
        <w:t>Reginais</w:t>
      </w:r>
      <w:proofErr w:type="spellEnd"/>
      <w:r w:rsidR="00DE7764">
        <w:rPr>
          <w:rFonts w:ascii="Times New Roman" w:hAnsi="Times New Roman" w:cs="Times New Roman"/>
          <w:sz w:val="24"/>
          <w:szCs w:val="24"/>
        </w:rPr>
        <w:t xml:space="preserve"> e Alimentação Escolar tenha conhecimento do valor e empresas contratadas e assim fiscalizando-os junto ás Unidades Escolares onde a mesma providenciará a postagem do Relatório de cada Coordenação no site desta Secretaria e envio apenas do Relatório (sem os extratos) para a Gerência de Licitação para a devida publicidade nos jornais.</w:t>
      </w:r>
      <w:r w:rsidRPr="00EB55F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F4F34" w:rsidRPr="00EB55F2" w:rsidSect="00EB55F2">
      <w:headerReference w:type="default" r:id="rId7"/>
      <w:footerReference w:type="default" r:id="rId8"/>
      <w:pgSz w:w="11906" w:h="16838"/>
      <w:pgMar w:top="1417" w:right="1133" w:bottom="1417" w:left="993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2B3D" w:rsidRDefault="00DD2B3D" w:rsidP="00BD66B4">
      <w:pPr>
        <w:spacing w:after="0" w:line="240" w:lineRule="auto"/>
      </w:pPr>
      <w:r>
        <w:separator/>
      </w:r>
    </w:p>
  </w:endnote>
  <w:endnote w:type="continuationSeparator" w:id="0">
    <w:p w:rsidR="00DD2B3D" w:rsidRDefault="00DD2B3D" w:rsidP="00BD6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55F2" w:rsidRPr="00ED6BBB" w:rsidRDefault="00EB55F2" w:rsidP="00EB55F2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noProof/>
        <w:lang w:eastAsia="pt-BR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>
              <wp:simplePos x="0" y="0"/>
              <wp:positionH relativeFrom="column">
                <wp:posOffset>139065</wp:posOffset>
              </wp:positionH>
              <wp:positionV relativeFrom="paragraph">
                <wp:posOffset>-72391</wp:posOffset>
              </wp:positionV>
              <wp:extent cx="5372100" cy="0"/>
              <wp:effectExtent l="0" t="0" r="19050" b="19050"/>
              <wp:wrapNone/>
              <wp:docPr id="5" name="Conector de Seta Ret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B4646E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5" o:spid="_x0000_s1026" type="#_x0000_t32" style="position:absolute;margin-left:10.95pt;margin-top:-5.7pt;width:423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EB55F2" w:rsidRDefault="00EB55F2" w:rsidP="00EB55F2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EB55F2" w:rsidRDefault="00882AD6" w:rsidP="00EB55F2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882AD6">
      <w:rPr>
        <w:rFonts w:ascii="Arial" w:hAnsi="Arial" w:cs="Arial"/>
        <w:color w:val="009900"/>
        <w:sz w:val="18"/>
        <w:szCs w:val="18"/>
      </w:rPr>
      <w:t>Quinta Avenida, Qd.71, nº 212, Setor Leste Vila Nova, Goiânia-GO CEP:74.643-030.</w:t>
    </w:r>
  </w:p>
  <w:p w:rsidR="00EB55F2" w:rsidRPr="00ED6BBB" w:rsidRDefault="00EB55F2" w:rsidP="00EB55F2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2B3D" w:rsidRDefault="00DD2B3D" w:rsidP="00BD66B4">
      <w:pPr>
        <w:spacing w:after="0" w:line="240" w:lineRule="auto"/>
      </w:pPr>
      <w:r>
        <w:separator/>
      </w:r>
    </w:p>
  </w:footnote>
  <w:footnote w:type="continuationSeparator" w:id="0">
    <w:p w:rsidR="00DD2B3D" w:rsidRDefault="00DD2B3D" w:rsidP="00BD66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66B4" w:rsidRDefault="00EB55F2" w:rsidP="00EB55F2">
    <w:pPr>
      <w:pStyle w:val="Cabealho"/>
    </w:pPr>
    <w:r w:rsidRPr="00FE7115">
      <w:rPr>
        <w:noProof/>
        <w:lang w:eastAsia="pt-BR"/>
      </w:rPr>
      <w:drawing>
        <wp:inline distT="0" distB="0" distL="0" distR="0">
          <wp:extent cx="2047875" cy="733425"/>
          <wp:effectExtent l="0" t="0" r="0" b="9525"/>
          <wp:docPr id="4" name="Imagem 4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educaçã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6B4"/>
    <w:rsid w:val="0002727F"/>
    <w:rsid w:val="00121633"/>
    <w:rsid w:val="001933CC"/>
    <w:rsid w:val="001C18F1"/>
    <w:rsid w:val="002363F4"/>
    <w:rsid w:val="002B531C"/>
    <w:rsid w:val="002D240A"/>
    <w:rsid w:val="002D46D6"/>
    <w:rsid w:val="002F4F34"/>
    <w:rsid w:val="003F0782"/>
    <w:rsid w:val="004171F0"/>
    <w:rsid w:val="0044611E"/>
    <w:rsid w:val="004653E0"/>
    <w:rsid w:val="004A14AF"/>
    <w:rsid w:val="00520FF4"/>
    <w:rsid w:val="00582F7B"/>
    <w:rsid w:val="005C4821"/>
    <w:rsid w:val="00646D6C"/>
    <w:rsid w:val="0067685C"/>
    <w:rsid w:val="00686B45"/>
    <w:rsid w:val="00725135"/>
    <w:rsid w:val="00726A93"/>
    <w:rsid w:val="007E726C"/>
    <w:rsid w:val="00882AD6"/>
    <w:rsid w:val="00891CC5"/>
    <w:rsid w:val="008B7A7F"/>
    <w:rsid w:val="00A23938"/>
    <w:rsid w:val="00AE3146"/>
    <w:rsid w:val="00AE4A58"/>
    <w:rsid w:val="00B020E9"/>
    <w:rsid w:val="00B15F6E"/>
    <w:rsid w:val="00B5698B"/>
    <w:rsid w:val="00BD66B4"/>
    <w:rsid w:val="00C022B9"/>
    <w:rsid w:val="00CC42BD"/>
    <w:rsid w:val="00CD2844"/>
    <w:rsid w:val="00DD2B3D"/>
    <w:rsid w:val="00DE7764"/>
    <w:rsid w:val="00E758A0"/>
    <w:rsid w:val="00EB55F2"/>
    <w:rsid w:val="00EF1F9F"/>
    <w:rsid w:val="00F07830"/>
    <w:rsid w:val="00F44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008BA7B"/>
  <w15:chartTrackingRefBased/>
  <w15:docId w15:val="{1D5A6917-7170-472D-B1CA-CE736FE06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D66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66B4"/>
  </w:style>
  <w:style w:type="paragraph" w:styleId="Rodap">
    <w:name w:val="footer"/>
    <w:basedOn w:val="Normal"/>
    <w:link w:val="RodapChar"/>
    <w:uiPriority w:val="99"/>
    <w:unhideWhenUsed/>
    <w:rsid w:val="00BD66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66B4"/>
  </w:style>
  <w:style w:type="table" w:styleId="Tabelacomgrade">
    <w:name w:val="Table Grid"/>
    <w:basedOn w:val="Tabelanormal"/>
    <w:uiPriority w:val="39"/>
    <w:rsid w:val="002F4F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2F4F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121D0-D697-4738-AB04-699BB297A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285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de Souza Correia</dc:creator>
  <cp:keywords/>
  <dc:description/>
  <cp:lastModifiedBy>Elisa Gonçalves Pereira Caixeta</cp:lastModifiedBy>
  <cp:revision>8</cp:revision>
  <dcterms:created xsi:type="dcterms:W3CDTF">2020-10-23T12:18:00Z</dcterms:created>
  <dcterms:modified xsi:type="dcterms:W3CDTF">2020-12-14T12:55:00Z</dcterms:modified>
</cp:coreProperties>
</file>